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0C" w:rsidRPr="00764789" w:rsidRDefault="00E16EDD" w:rsidP="00E16EDD">
      <w:pPr>
        <w:pStyle w:val="22"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3"/>
          <w:szCs w:val="23"/>
        </w:rPr>
        <w:drawing>
          <wp:inline distT="0" distB="0" distL="0" distR="0">
            <wp:extent cx="6116128" cy="9373342"/>
            <wp:effectExtent l="0" t="0" r="0" b="0"/>
            <wp:docPr id="2" name="Рисунок 2" descr="F:\ПРИКАЗЫ\№ 2\Коррупция\КОДЕКС этики\Титул КОДЕК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\№ 2\Коррупция\КОДЕКС этики\Титул КОДЕКС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4617" r="6258" b="5805"/>
                    <a:stretch/>
                  </pic:blipFill>
                  <pic:spPr bwMode="auto">
                    <a:xfrm>
                      <a:off x="0" y="0"/>
                      <a:ext cx="6125931" cy="938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proofErr w:type="gramStart"/>
      <w:r w:rsidR="00F5480F" w:rsidRPr="00764789">
        <w:rPr>
          <w:sz w:val="24"/>
          <w:szCs w:val="24"/>
        </w:rPr>
        <w:lastRenderedPageBreak/>
        <w:t xml:space="preserve">Кодекс этики и служебного поведения работников (далее - Кодекс) </w:t>
      </w:r>
      <w:r w:rsidR="004F7902" w:rsidRPr="00764789">
        <w:rPr>
          <w:sz w:val="24"/>
          <w:szCs w:val="24"/>
        </w:rPr>
        <w:t xml:space="preserve">Муниципального </w:t>
      </w:r>
      <w:r w:rsidR="00F5480F" w:rsidRPr="00764789">
        <w:rPr>
          <w:sz w:val="24"/>
          <w:szCs w:val="24"/>
        </w:rPr>
        <w:t xml:space="preserve">образовательного учреждения </w:t>
      </w:r>
      <w:r w:rsidR="004F7902" w:rsidRPr="00764789">
        <w:rPr>
          <w:sz w:val="24"/>
          <w:szCs w:val="24"/>
        </w:rPr>
        <w:t xml:space="preserve">«Основная общеобразовательная школа» пст.Набережный </w:t>
      </w:r>
      <w:r w:rsidR="00F5480F" w:rsidRPr="00764789">
        <w:rPr>
          <w:sz w:val="24"/>
          <w:szCs w:val="24"/>
        </w:rPr>
        <w:t>(далее - школа)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№273-Ф3 от 25.12.2008 г., иных нормативных</w:t>
      </w:r>
      <w:r w:rsidR="004F7902" w:rsidRPr="00764789">
        <w:rPr>
          <w:sz w:val="24"/>
          <w:szCs w:val="24"/>
        </w:rPr>
        <w:t xml:space="preserve"> </w:t>
      </w:r>
      <w:r w:rsidR="00F5480F" w:rsidRPr="00764789">
        <w:rPr>
          <w:sz w:val="24"/>
          <w:szCs w:val="24"/>
        </w:rPr>
        <w:t>правовых актов Российской Федерации, а также основан на общепринятых нравственных принципах и нормах российского общества и государства.</w:t>
      </w:r>
      <w:proofErr w:type="gramEnd"/>
    </w:p>
    <w:p w:rsidR="004F7902" w:rsidRPr="00764789" w:rsidRDefault="004F7902" w:rsidP="00764789">
      <w:pPr>
        <w:pStyle w:val="24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1" w:name="bookmark1"/>
    </w:p>
    <w:p w:rsidR="0090170C" w:rsidRPr="00764789" w:rsidRDefault="00F5480F" w:rsidP="00764789">
      <w:pPr>
        <w:pStyle w:val="24"/>
        <w:keepNext/>
        <w:keepLines/>
        <w:numPr>
          <w:ilvl w:val="0"/>
          <w:numId w:val="7"/>
        </w:numPr>
        <w:shd w:val="clear" w:color="auto" w:fill="auto"/>
        <w:spacing w:before="0" w:after="120" w:line="240" w:lineRule="auto"/>
        <w:ind w:hanging="357"/>
        <w:rPr>
          <w:sz w:val="24"/>
          <w:szCs w:val="24"/>
        </w:rPr>
      </w:pPr>
      <w:r w:rsidRPr="00764789">
        <w:rPr>
          <w:sz w:val="24"/>
          <w:szCs w:val="24"/>
        </w:rPr>
        <w:t>Общие положения</w:t>
      </w:r>
      <w:bookmarkEnd w:id="1"/>
    </w:p>
    <w:p w:rsidR="00AB64CF" w:rsidRPr="00764789" w:rsidRDefault="00F5480F" w:rsidP="00764789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Кодекс представляет собой свод общих при</w:t>
      </w:r>
      <w:r w:rsidRPr="00764789">
        <w:rPr>
          <w:rStyle w:val="11"/>
          <w:sz w:val="24"/>
          <w:szCs w:val="24"/>
          <w:u w:val="none"/>
        </w:rPr>
        <w:t>нци</w:t>
      </w:r>
      <w:r w:rsidRPr="00764789">
        <w:rPr>
          <w:sz w:val="24"/>
          <w:szCs w:val="24"/>
        </w:rPr>
        <w:t xml:space="preserve">пов профессиональной служебной этики и основных правил служебного поведения, которыми должны руководствоваться работники </w:t>
      </w:r>
      <w:r w:rsidR="004F7902" w:rsidRPr="00764789">
        <w:rPr>
          <w:sz w:val="24"/>
          <w:szCs w:val="24"/>
        </w:rPr>
        <w:t>Муниципального</w:t>
      </w:r>
      <w:r w:rsidRPr="00764789">
        <w:rPr>
          <w:sz w:val="24"/>
          <w:szCs w:val="24"/>
        </w:rPr>
        <w:t xml:space="preserve"> образовательного учреждения </w:t>
      </w:r>
      <w:r w:rsidR="00AB64CF" w:rsidRPr="00764789">
        <w:rPr>
          <w:sz w:val="24"/>
          <w:szCs w:val="24"/>
        </w:rPr>
        <w:t>«Основная общеобразовательная школа» пст.Набережный</w:t>
      </w:r>
      <w:r w:rsidRPr="00764789">
        <w:rPr>
          <w:sz w:val="24"/>
          <w:szCs w:val="24"/>
        </w:rPr>
        <w:t xml:space="preserve"> (далее - работники) независимо от занимаемой ими должности. </w:t>
      </w:r>
    </w:p>
    <w:p w:rsidR="00AB64CF" w:rsidRPr="00764789" w:rsidRDefault="00F5480F" w:rsidP="00764789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170C" w:rsidRPr="00764789" w:rsidRDefault="00F5480F" w:rsidP="00764789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B64CF" w:rsidRPr="00764789" w:rsidRDefault="00AB64CF" w:rsidP="00764789">
      <w:pPr>
        <w:pStyle w:val="2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</w:p>
    <w:p w:rsidR="00AB64CF" w:rsidRPr="00764789" w:rsidRDefault="00F5480F" w:rsidP="00764789">
      <w:pPr>
        <w:pStyle w:val="24"/>
        <w:keepNext/>
        <w:keepLines/>
        <w:numPr>
          <w:ilvl w:val="0"/>
          <w:numId w:val="2"/>
        </w:numPr>
        <w:shd w:val="clear" w:color="auto" w:fill="auto"/>
        <w:spacing w:before="0" w:after="120" w:line="240" w:lineRule="auto"/>
        <w:ind w:right="85" w:firstLine="0"/>
        <w:rPr>
          <w:sz w:val="24"/>
          <w:szCs w:val="24"/>
        </w:rPr>
      </w:pPr>
      <w:bookmarkStart w:id="2" w:name="bookmark2"/>
      <w:r w:rsidRPr="00764789">
        <w:rPr>
          <w:sz w:val="24"/>
          <w:szCs w:val="24"/>
        </w:rPr>
        <w:t xml:space="preserve">Основные обязанности, </w:t>
      </w:r>
      <w:r w:rsidR="00AB64CF" w:rsidRPr="00764789">
        <w:rPr>
          <w:sz w:val="24"/>
          <w:szCs w:val="24"/>
        </w:rPr>
        <w:br/>
      </w:r>
      <w:r w:rsidRPr="00764789">
        <w:rPr>
          <w:sz w:val="24"/>
          <w:szCs w:val="24"/>
        </w:rPr>
        <w:t xml:space="preserve">принципы и правила служебного поведения </w:t>
      </w:r>
      <w:r w:rsidR="00AB64CF" w:rsidRPr="00764789">
        <w:rPr>
          <w:sz w:val="24"/>
          <w:szCs w:val="24"/>
        </w:rPr>
        <w:br/>
      </w:r>
      <w:r w:rsidRPr="00764789">
        <w:rPr>
          <w:sz w:val="24"/>
          <w:szCs w:val="24"/>
        </w:rPr>
        <w:t>работников образовательного учреждения</w:t>
      </w:r>
      <w:bookmarkEnd w:id="2"/>
    </w:p>
    <w:p w:rsidR="0090170C" w:rsidRPr="00764789" w:rsidRDefault="00F5480F" w:rsidP="00764789">
      <w:pPr>
        <w:pStyle w:val="22"/>
        <w:numPr>
          <w:ilvl w:val="1"/>
          <w:numId w:val="2"/>
        </w:numPr>
        <w:shd w:val="clear" w:color="auto" w:fill="auto"/>
        <w:spacing w:before="0" w:line="240" w:lineRule="auto"/>
        <w:ind w:lef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 соответствии со ст. 21 Трудового кодекса РФ работник обязан: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46"/>
        </w:tabs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добросовестно выполнять свои трудовые обязанности, возложенные на него трудовым договором;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правила внутреннего трудового распорядка;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трудовую дисциплину;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выполнять установленные нормы труда;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требования по охране труда и обеспечению безопасности труда;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незамедлительно сообщить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A0795" w:rsidRPr="00764789" w:rsidRDefault="00F5480F" w:rsidP="00764789">
      <w:pPr>
        <w:pStyle w:val="22"/>
        <w:numPr>
          <w:ilvl w:val="2"/>
          <w:numId w:val="2"/>
        </w:numPr>
        <w:shd w:val="clear" w:color="auto" w:fill="auto"/>
        <w:tabs>
          <w:tab w:val="left" w:pos="646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со школой.</w:t>
      </w:r>
    </w:p>
    <w:p w:rsidR="0090170C" w:rsidRPr="00764789" w:rsidRDefault="00F5480F" w:rsidP="00764789">
      <w:pPr>
        <w:pStyle w:val="22"/>
        <w:numPr>
          <w:ilvl w:val="2"/>
          <w:numId w:val="2"/>
        </w:numPr>
        <w:shd w:val="clear" w:color="auto" w:fill="auto"/>
        <w:tabs>
          <w:tab w:val="left" w:pos="646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Работники, осознавая ответственность перед гражданами, обществом и</w:t>
      </w:r>
      <w:r w:rsidR="00AB64CF" w:rsidRPr="00764789">
        <w:rPr>
          <w:sz w:val="24"/>
          <w:szCs w:val="24"/>
        </w:rPr>
        <w:t xml:space="preserve"> </w:t>
      </w:r>
      <w:r w:rsidRPr="00764789">
        <w:rPr>
          <w:sz w:val="24"/>
          <w:szCs w:val="24"/>
        </w:rPr>
        <w:t>государством, призваны: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обеспечивать эффективную работу школы;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осуществлять свою деятельность в пределах предмета и целей деятельности школы;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исключать действия, связанные с влиянием каких-либо личных, имущественных </w:t>
      </w:r>
      <w:r w:rsidRPr="00764789">
        <w:rPr>
          <w:sz w:val="24"/>
          <w:szCs w:val="24"/>
        </w:rPr>
        <w:lastRenderedPageBreak/>
        <w:t>(финансовых) и иных интересов, препятствующих добросовестному исполнению ими должностных обязанностей;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не создавать условия для получения надлежащей выгоды, пользуясь своим служебным положением;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воздерживаться от публичных высказываний, суждений и оценок в отношении деятельности школы, его руководителя, если это не входит в должностные обязанности работника;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соблюдать установленные в школе правила предоставления служебной информации и публичных выступлений;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4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764789">
        <w:rPr>
          <w:sz w:val="24"/>
          <w:szCs w:val="24"/>
        </w:rPr>
        <w:t>преимуществ</w:t>
      </w:r>
      <w:proofErr w:type="gramEnd"/>
      <w:r w:rsidRPr="00764789">
        <w:rPr>
          <w:sz w:val="24"/>
          <w:szCs w:val="24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60" w:right="20" w:firstLine="64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90170C" w:rsidRPr="00764789" w:rsidRDefault="00F5480F" w:rsidP="00764789">
      <w:pPr>
        <w:pStyle w:val="22"/>
        <w:numPr>
          <w:ilvl w:val="1"/>
          <w:numId w:val="2"/>
        </w:numPr>
        <w:shd w:val="clear" w:color="auto" w:fill="auto"/>
        <w:spacing w:before="0" w:line="240" w:lineRule="auto"/>
        <w:ind w:left="60" w:firstLine="22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 целях противодействия коррупции работнику школы рекомендуется: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избегать ситуаций, провоцирующих причинение вреда его деловой репутации, авторитету работника школы;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доложить об обстоятельствах конфликта (неопределённос</w:t>
      </w:r>
      <w:r w:rsidR="00BA0795" w:rsidRPr="00764789">
        <w:rPr>
          <w:sz w:val="24"/>
          <w:szCs w:val="24"/>
        </w:rPr>
        <w:t>ти) директору</w:t>
      </w:r>
      <w:r w:rsidRPr="00764789">
        <w:rPr>
          <w:sz w:val="24"/>
          <w:szCs w:val="24"/>
        </w:rPr>
        <w:t>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обратиться в комиссию по трудовым спорам и профессиональной этике школы в случае, если руководитель не может разрешить проблему, либо сам вовлечён в ситуацию этического конфликта или этической неопределённости.</w:t>
      </w:r>
    </w:p>
    <w:p w:rsidR="00BA0795" w:rsidRPr="00764789" w:rsidRDefault="00F5480F" w:rsidP="00764789">
      <w:pPr>
        <w:pStyle w:val="22"/>
        <w:shd w:val="clear" w:color="auto" w:fill="auto"/>
        <w:spacing w:before="0" w:line="240" w:lineRule="auto"/>
        <w:ind w:left="60" w:right="20" w:firstLine="64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 школы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</w:t>
      </w:r>
      <w:r w:rsidR="00BA0795" w:rsidRPr="00764789">
        <w:rPr>
          <w:sz w:val="24"/>
          <w:szCs w:val="24"/>
        </w:rPr>
        <w:t>тельством Российской Федерации.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60" w:right="20" w:firstLine="64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60" w:right="20" w:firstLine="64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</w:t>
      </w:r>
      <w:r w:rsidRPr="00764789">
        <w:rPr>
          <w:sz w:val="24"/>
          <w:szCs w:val="24"/>
        </w:rPr>
        <w:lastRenderedPageBreak/>
        <w:t>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60" w:right="20" w:firstLine="64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581"/>
        </w:tabs>
        <w:spacing w:before="0" w:line="240" w:lineRule="auto"/>
        <w:ind w:left="6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5480F" w:rsidRPr="00764789" w:rsidRDefault="00F5480F" w:rsidP="00764789">
      <w:pPr>
        <w:pStyle w:val="22"/>
        <w:shd w:val="clear" w:color="auto" w:fill="auto"/>
        <w:tabs>
          <w:tab w:val="left" w:pos="581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90170C" w:rsidRPr="00764789" w:rsidRDefault="00F5480F" w:rsidP="00764789">
      <w:pPr>
        <w:pStyle w:val="24"/>
        <w:keepNext/>
        <w:keepLines/>
        <w:numPr>
          <w:ilvl w:val="0"/>
          <w:numId w:val="2"/>
        </w:numPr>
        <w:shd w:val="clear" w:color="auto" w:fill="auto"/>
        <w:spacing w:before="0" w:after="120" w:line="240" w:lineRule="auto"/>
        <w:ind w:left="1962" w:firstLine="0"/>
        <w:jc w:val="both"/>
        <w:rPr>
          <w:sz w:val="24"/>
          <w:szCs w:val="24"/>
        </w:rPr>
      </w:pPr>
      <w:bookmarkStart w:id="3" w:name="bookmark3"/>
      <w:r w:rsidRPr="00764789">
        <w:rPr>
          <w:sz w:val="24"/>
          <w:szCs w:val="24"/>
        </w:rPr>
        <w:t>Антикоррупционное поведение руководителя школы</w:t>
      </w:r>
      <w:bookmarkEnd w:id="3"/>
    </w:p>
    <w:p w:rsidR="0090170C" w:rsidRPr="00764789" w:rsidRDefault="00F5480F" w:rsidP="00764789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60" w:right="20" w:firstLine="22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90170C" w:rsidRPr="00764789" w:rsidRDefault="00F5480F" w:rsidP="00764789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60" w:firstLine="22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Профилактика коррупционно опасного поведения руководителя заключается </w:t>
      </w:r>
      <w:proofErr w:type="gramStart"/>
      <w:r w:rsidRPr="00764789">
        <w:rPr>
          <w:sz w:val="24"/>
          <w:szCs w:val="24"/>
        </w:rPr>
        <w:t>в</w:t>
      </w:r>
      <w:proofErr w:type="gramEnd"/>
      <w:r w:rsidRPr="00764789">
        <w:rPr>
          <w:sz w:val="24"/>
          <w:szCs w:val="24"/>
        </w:rPr>
        <w:t>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40" w:lineRule="auto"/>
        <w:ind w:left="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глубоком и всестороннем </w:t>
      </w:r>
      <w:proofErr w:type="gramStart"/>
      <w:r w:rsidRPr="00764789">
        <w:rPr>
          <w:sz w:val="24"/>
          <w:szCs w:val="24"/>
        </w:rPr>
        <w:t>изучении</w:t>
      </w:r>
      <w:proofErr w:type="gramEnd"/>
      <w:r w:rsidRPr="00764789">
        <w:rPr>
          <w:sz w:val="24"/>
          <w:szCs w:val="24"/>
        </w:rPr>
        <w:t xml:space="preserve"> морально-психологических и деловых качеств для назначения на должности руководящих работников школы, учёте соблюдения ими профессионально-этических правил и норм;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40" w:lineRule="auto"/>
        <w:ind w:left="40" w:right="20"/>
        <w:jc w:val="both"/>
        <w:rPr>
          <w:sz w:val="24"/>
          <w:szCs w:val="24"/>
        </w:rPr>
      </w:pPr>
      <w:proofErr w:type="gramStart"/>
      <w:r w:rsidRPr="00764789">
        <w:rPr>
          <w:sz w:val="24"/>
          <w:szCs w:val="24"/>
        </w:rPr>
        <w:t>изучении</w:t>
      </w:r>
      <w:proofErr w:type="gramEnd"/>
      <w:r w:rsidRPr="00764789">
        <w:rPr>
          <w:sz w:val="24"/>
          <w:szCs w:val="24"/>
        </w:rPr>
        <w:t xml:space="preserve"> с руководителями всех уровней нравственных основ, </w:t>
      </w:r>
      <w:proofErr w:type="spellStart"/>
      <w:r w:rsidRPr="00764789">
        <w:rPr>
          <w:sz w:val="24"/>
          <w:szCs w:val="24"/>
        </w:rPr>
        <w:t>профессионально</w:t>
      </w:r>
      <w:r w:rsidRPr="00764789">
        <w:rPr>
          <w:sz w:val="24"/>
          <w:szCs w:val="24"/>
        </w:rPr>
        <w:softHyphen/>
        <w:t>этических</w:t>
      </w:r>
      <w:proofErr w:type="spellEnd"/>
      <w:r w:rsidRPr="00764789">
        <w:rPr>
          <w:sz w:val="24"/>
          <w:szCs w:val="24"/>
        </w:rPr>
        <w:t xml:space="preserve"> правил и норм, выработке у них навыков антикоррупционного поведения;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40" w:lineRule="auto"/>
        <w:ind w:left="40" w:right="20"/>
        <w:jc w:val="both"/>
        <w:rPr>
          <w:sz w:val="24"/>
          <w:szCs w:val="24"/>
        </w:rPr>
      </w:pPr>
      <w:proofErr w:type="gramStart"/>
      <w:r w:rsidRPr="00764789">
        <w:rPr>
          <w:sz w:val="24"/>
          <w:szCs w:val="24"/>
        </w:rPr>
        <w:t>воспитании</w:t>
      </w:r>
      <w:proofErr w:type="gramEnd"/>
      <w:r w:rsidRPr="00764789">
        <w:rPr>
          <w:sz w:val="24"/>
          <w:szCs w:val="24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школы;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38"/>
        </w:tabs>
        <w:spacing w:before="0" w:line="240" w:lineRule="auto"/>
        <w:ind w:left="40" w:right="20"/>
        <w:jc w:val="both"/>
        <w:rPr>
          <w:sz w:val="24"/>
          <w:szCs w:val="24"/>
        </w:rPr>
      </w:pPr>
      <w:proofErr w:type="gramStart"/>
      <w:r w:rsidRPr="00764789">
        <w:rPr>
          <w:sz w:val="24"/>
          <w:szCs w:val="24"/>
        </w:rPr>
        <w:t>предупреждении</w:t>
      </w:r>
      <w:proofErr w:type="gramEnd"/>
      <w:r w:rsidRPr="00764789">
        <w:rPr>
          <w:sz w:val="24"/>
          <w:szCs w:val="24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90170C" w:rsidRPr="00764789" w:rsidRDefault="00F5480F" w:rsidP="00764789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Руководитель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2F583A" w:rsidRPr="00764789" w:rsidRDefault="002F583A" w:rsidP="00764789">
      <w:pPr>
        <w:pStyle w:val="22"/>
        <w:shd w:val="clear" w:color="auto" w:fill="auto"/>
        <w:tabs>
          <w:tab w:val="left" w:pos="634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90170C" w:rsidRPr="00764789" w:rsidRDefault="00F5480F" w:rsidP="00764789">
      <w:pPr>
        <w:pStyle w:val="24"/>
        <w:keepNext/>
        <w:keepLines/>
        <w:numPr>
          <w:ilvl w:val="0"/>
          <w:numId w:val="5"/>
        </w:numPr>
        <w:shd w:val="clear" w:color="auto" w:fill="auto"/>
        <w:spacing w:before="0" w:after="120" w:line="240" w:lineRule="auto"/>
        <w:ind w:left="40" w:firstLine="357"/>
        <w:rPr>
          <w:sz w:val="24"/>
          <w:szCs w:val="24"/>
        </w:rPr>
      </w:pPr>
      <w:bookmarkStart w:id="4" w:name="bookmark4"/>
      <w:r w:rsidRPr="00764789">
        <w:rPr>
          <w:sz w:val="24"/>
          <w:szCs w:val="24"/>
        </w:rPr>
        <w:t xml:space="preserve">Отношение работников школы </w:t>
      </w:r>
      <w:r w:rsidR="002F583A" w:rsidRPr="00764789">
        <w:rPr>
          <w:sz w:val="24"/>
          <w:szCs w:val="24"/>
        </w:rPr>
        <w:br/>
      </w:r>
      <w:r w:rsidRPr="00764789">
        <w:rPr>
          <w:sz w:val="24"/>
          <w:szCs w:val="24"/>
        </w:rPr>
        <w:t>к подаркам и иным знакам внимания</w:t>
      </w:r>
      <w:bookmarkEnd w:id="4"/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Получение или вручение работниками школы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 может принимать или вручать подарки, если: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это является частью официального протокольного мероприятия и происходит публично, открыто;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ситуация не вызывает сомнения в честности и бескорыстии;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right="2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lastRenderedPageBreak/>
        <w:t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школы.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40" w:firstLine="24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Работнику школы не следует: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создавать предпосылки для возникновения ситуации провокационного характера для получения подарка;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-передавать подарки другим лицам, если это не связано с выполнением его служебных обязанностей;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40" w:lineRule="auto"/>
        <w:ind w:left="40" w:firstLine="36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выступать посредником при передаче подарков в личных корыстных интересах.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Сотрудникам школы запрещается получать в связи с исполнением им</w:t>
      </w:r>
      <w:r w:rsidR="00794F04" w:rsidRPr="00764789">
        <w:rPr>
          <w:sz w:val="24"/>
          <w:szCs w:val="24"/>
        </w:rPr>
        <w:t>и</w:t>
      </w:r>
      <w:r w:rsidRPr="00764789">
        <w:rPr>
          <w:sz w:val="24"/>
          <w:szCs w:val="24"/>
        </w:rPr>
        <w:t xml:space="preserve">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94F04" w:rsidRPr="00764789" w:rsidRDefault="00794F04" w:rsidP="00764789">
      <w:pPr>
        <w:pStyle w:val="22"/>
        <w:shd w:val="clear" w:color="auto" w:fill="auto"/>
        <w:tabs>
          <w:tab w:val="left" w:pos="1009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90170C" w:rsidRPr="00764789" w:rsidRDefault="00F5480F" w:rsidP="00764789">
      <w:pPr>
        <w:pStyle w:val="24"/>
        <w:keepNext/>
        <w:keepLines/>
        <w:numPr>
          <w:ilvl w:val="0"/>
          <w:numId w:val="5"/>
        </w:numPr>
        <w:shd w:val="clear" w:color="auto" w:fill="auto"/>
        <w:spacing w:before="0" w:after="120" w:line="240" w:lineRule="auto"/>
        <w:ind w:left="1038" w:firstLine="0"/>
        <w:jc w:val="both"/>
        <w:rPr>
          <w:sz w:val="24"/>
          <w:szCs w:val="24"/>
        </w:rPr>
      </w:pPr>
      <w:bookmarkStart w:id="5" w:name="bookmark5"/>
      <w:r w:rsidRPr="00764789">
        <w:rPr>
          <w:sz w:val="24"/>
          <w:szCs w:val="24"/>
        </w:rPr>
        <w:t>Защита интересов работника образовательного учреждения</w:t>
      </w:r>
      <w:bookmarkEnd w:id="5"/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 школы,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школы.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Защита работника от противоправных действий дискредитирующего характера является моральным долгом руководства школы.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 Работник, нарушающий при</w:t>
      </w:r>
      <w:r w:rsidRPr="00764789">
        <w:rPr>
          <w:rStyle w:val="11"/>
          <w:sz w:val="24"/>
          <w:szCs w:val="24"/>
          <w:u w:val="none"/>
        </w:rPr>
        <w:t>нци</w:t>
      </w:r>
      <w:r w:rsidRPr="00764789">
        <w:rPr>
          <w:sz w:val="24"/>
          <w:szCs w:val="24"/>
        </w:rPr>
        <w:t xml:space="preserve">пы и нормы профессиональной этики, утрачивает доброе имя и </w:t>
      </w:r>
      <w:proofErr w:type="gramStart"/>
      <w:r w:rsidRPr="00764789">
        <w:rPr>
          <w:sz w:val="24"/>
          <w:szCs w:val="24"/>
        </w:rPr>
        <w:t>порочит честь</w:t>
      </w:r>
      <w:proofErr w:type="gramEnd"/>
      <w:r w:rsidRPr="00764789">
        <w:rPr>
          <w:sz w:val="24"/>
          <w:szCs w:val="24"/>
        </w:rPr>
        <w:t xml:space="preserve"> школы.</w:t>
      </w:r>
    </w:p>
    <w:p w:rsidR="00794F04" w:rsidRPr="00764789" w:rsidRDefault="00794F04" w:rsidP="00764789">
      <w:pPr>
        <w:pStyle w:val="2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</w:p>
    <w:p w:rsidR="0090170C" w:rsidRPr="00764789" w:rsidRDefault="00F5480F" w:rsidP="00764789">
      <w:pPr>
        <w:pStyle w:val="24"/>
        <w:keepNext/>
        <w:keepLines/>
        <w:numPr>
          <w:ilvl w:val="0"/>
          <w:numId w:val="5"/>
        </w:numPr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  <w:bookmarkStart w:id="6" w:name="bookmark6"/>
      <w:r w:rsidRPr="00764789">
        <w:rPr>
          <w:sz w:val="24"/>
          <w:szCs w:val="24"/>
        </w:rPr>
        <w:t xml:space="preserve">Рекомендательные этические правила </w:t>
      </w:r>
      <w:r w:rsidR="00794F04" w:rsidRPr="00764789">
        <w:rPr>
          <w:sz w:val="24"/>
          <w:szCs w:val="24"/>
        </w:rPr>
        <w:br/>
      </w:r>
      <w:r w:rsidRPr="00764789">
        <w:rPr>
          <w:sz w:val="24"/>
          <w:szCs w:val="24"/>
        </w:rPr>
        <w:t>служебного поведения</w:t>
      </w:r>
      <w:bookmarkEnd w:id="6"/>
      <w:r w:rsidR="00794F04" w:rsidRPr="00764789">
        <w:rPr>
          <w:sz w:val="24"/>
          <w:szCs w:val="24"/>
        </w:rPr>
        <w:t xml:space="preserve"> </w:t>
      </w:r>
      <w:bookmarkStart w:id="7" w:name="bookmark7"/>
      <w:r w:rsidRPr="00764789">
        <w:rPr>
          <w:sz w:val="24"/>
          <w:szCs w:val="24"/>
        </w:rPr>
        <w:t>работников школы</w:t>
      </w:r>
      <w:bookmarkEnd w:id="7"/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64789">
        <w:rPr>
          <w:sz w:val="24"/>
          <w:szCs w:val="24"/>
        </w:rPr>
        <w:t>ценностью</w:t>
      </w:r>
      <w:proofErr w:type="gramEnd"/>
      <w:r w:rsidRPr="00764789"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764789">
        <w:rPr>
          <w:sz w:val="24"/>
          <w:szCs w:val="24"/>
        </w:rPr>
        <w:t>от</w:t>
      </w:r>
      <w:proofErr w:type="gramEnd"/>
      <w:r w:rsidRPr="00764789">
        <w:rPr>
          <w:sz w:val="24"/>
          <w:szCs w:val="24"/>
        </w:rPr>
        <w:t>: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7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7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социального, имущественного или семейного положения, политических или - религиозных предпочтений;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73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170C" w:rsidRPr="00764789" w:rsidRDefault="00F5480F" w:rsidP="00764789">
      <w:pPr>
        <w:pStyle w:val="22"/>
        <w:numPr>
          <w:ilvl w:val="0"/>
          <w:numId w:val="3"/>
        </w:numPr>
        <w:shd w:val="clear" w:color="auto" w:fill="auto"/>
        <w:tabs>
          <w:tab w:val="left" w:pos="273"/>
        </w:tabs>
        <w:spacing w:before="0" w:line="240" w:lineRule="auto"/>
        <w:ind w:left="20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курения на территории школы.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0170C" w:rsidRPr="00764789" w:rsidRDefault="00F5480F" w:rsidP="00764789">
      <w:pPr>
        <w:pStyle w:val="22"/>
        <w:shd w:val="clear" w:color="auto" w:fill="auto"/>
        <w:spacing w:before="0" w:line="240" w:lineRule="auto"/>
        <w:ind w:left="20" w:right="20" w:firstLine="688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764789">
        <w:rPr>
          <w:sz w:val="24"/>
          <w:szCs w:val="24"/>
        </w:rPr>
        <w:lastRenderedPageBreak/>
        <w:t>Вне</w:t>
      </w:r>
      <w:r w:rsidRPr="00764789">
        <w:rPr>
          <w:rStyle w:val="11"/>
          <w:sz w:val="24"/>
          <w:szCs w:val="24"/>
          <w:u w:val="none"/>
        </w:rPr>
        <w:t>шн</w:t>
      </w:r>
      <w:r w:rsidRPr="00764789">
        <w:rPr>
          <w:sz w:val="24"/>
          <w:szCs w:val="24"/>
        </w:rPr>
        <w:t>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CA2264" w:rsidRPr="00764789" w:rsidRDefault="00CA2264" w:rsidP="00764789">
      <w:pPr>
        <w:pStyle w:val="22"/>
        <w:shd w:val="clear" w:color="auto" w:fill="auto"/>
        <w:tabs>
          <w:tab w:val="left" w:pos="570"/>
        </w:tabs>
        <w:spacing w:before="0" w:line="240" w:lineRule="auto"/>
        <w:ind w:right="20"/>
        <w:jc w:val="both"/>
        <w:rPr>
          <w:sz w:val="24"/>
          <w:szCs w:val="24"/>
        </w:rPr>
      </w:pPr>
    </w:p>
    <w:p w:rsidR="0090170C" w:rsidRPr="00764789" w:rsidRDefault="00F5480F" w:rsidP="00764789">
      <w:pPr>
        <w:pStyle w:val="24"/>
        <w:keepNext/>
        <w:keepLines/>
        <w:numPr>
          <w:ilvl w:val="0"/>
          <w:numId w:val="5"/>
        </w:numPr>
        <w:shd w:val="clear" w:color="auto" w:fill="auto"/>
        <w:spacing w:before="0" w:after="120" w:line="240" w:lineRule="auto"/>
        <w:ind w:left="1599" w:firstLine="0"/>
        <w:jc w:val="both"/>
        <w:rPr>
          <w:sz w:val="24"/>
          <w:szCs w:val="24"/>
        </w:rPr>
      </w:pPr>
      <w:bookmarkStart w:id="8" w:name="bookmark8"/>
      <w:r w:rsidRPr="00764789">
        <w:rPr>
          <w:sz w:val="24"/>
          <w:szCs w:val="24"/>
        </w:rPr>
        <w:t>Ответственность за нарушение положений кодекса</w:t>
      </w:r>
      <w:bookmarkEnd w:id="8"/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Нарушение сотрудниками школы положений кодекса подлежит моральному осуждению на заседании соответствующей комиссии по соблюдению требований к служебному поведению сотрудников школы и урегулированию конфликта интересов, а в случаях, предусмотренных федеральными законами, нарушение положений кодекса влечет применение к сотруднику школы мер юридической ответственности.</w:t>
      </w:r>
    </w:p>
    <w:p w:rsidR="0090170C" w:rsidRPr="00764789" w:rsidRDefault="00F5480F" w:rsidP="00764789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right="20" w:firstLine="284"/>
        <w:jc w:val="both"/>
        <w:rPr>
          <w:sz w:val="24"/>
          <w:szCs w:val="24"/>
        </w:rPr>
      </w:pPr>
      <w:r w:rsidRPr="00764789">
        <w:rPr>
          <w:sz w:val="24"/>
          <w:szCs w:val="24"/>
        </w:rPr>
        <w:t>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90170C" w:rsidRPr="00764789" w:rsidSect="00BA0795">
      <w:footerReference w:type="default" r:id="rId9"/>
      <w:pgSz w:w="11909" w:h="16838"/>
      <w:pgMar w:top="825" w:right="710" w:bottom="124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9C" w:rsidRDefault="008C559C" w:rsidP="0090170C">
      <w:r>
        <w:separator/>
      </w:r>
    </w:p>
  </w:endnote>
  <w:endnote w:type="continuationSeparator" w:id="0">
    <w:p w:rsidR="008C559C" w:rsidRDefault="008C559C" w:rsidP="0090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0C" w:rsidRDefault="00DE57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10116185</wp:posOffset>
              </wp:positionV>
              <wp:extent cx="70485" cy="160655"/>
              <wp:effectExtent l="0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70C" w:rsidRDefault="00C512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6EDD" w:rsidRPr="00E16ED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7pt;margin-top:796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LryiCjgAAAADwEAAA8AAAAAAAAA&#10;AAAAAAAAAAUAAGRycy9kb3ducmV2LnhtbFBLBQYAAAAABAAEAPMAAAANBgAAAAA=&#10;" filled="f" stroked="f">
              <v:textbox style="mso-fit-shape-to-text:t" inset="0,0,0,0">
                <w:txbxContent>
                  <w:p w:rsidR="0090170C" w:rsidRDefault="00C512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6EDD" w:rsidRPr="00E16ED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9C" w:rsidRDefault="008C559C"/>
  </w:footnote>
  <w:footnote w:type="continuationSeparator" w:id="0">
    <w:p w:rsidR="008C559C" w:rsidRDefault="008C5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F73"/>
    <w:multiLevelType w:val="hybridMultilevel"/>
    <w:tmpl w:val="9B7C52F0"/>
    <w:lvl w:ilvl="0" w:tplc="D6A0772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09B1722"/>
    <w:multiLevelType w:val="multilevel"/>
    <w:tmpl w:val="2D8EF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36F2F"/>
    <w:multiLevelType w:val="multilevel"/>
    <w:tmpl w:val="54FE0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37FA2C78"/>
    <w:multiLevelType w:val="multilevel"/>
    <w:tmpl w:val="D01A1B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455BA"/>
    <w:multiLevelType w:val="multilevel"/>
    <w:tmpl w:val="FF2E3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A7B4D"/>
    <w:multiLevelType w:val="multilevel"/>
    <w:tmpl w:val="12942E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E6663"/>
    <w:multiLevelType w:val="multilevel"/>
    <w:tmpl w:val="9514A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C"/>
    <w:rsid w:val="002F583A"/>
    <w:rsid w:val="004F7902"/>
    <w:rsid w:val="00764789"/>
    <w:rsid w:val="00794F04"/>
    <w:rsid w:val="008C559C"/>
    <w:rsid w:val="0090170C"/>
    <w:rsid w:val="00945D59"/>
    <w:rsid w:val="00AB64CF"/>
    <w:rsid w:val="00BA0795"/>
    <w:rsid w:val="00C51261"/>
    <w:rsid w:val="00CA2264"/>
    <w:rsid w:val="00DE57BD"/>
    <w:rsid w:val="00E16EDD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basedOn w:val="a0"/>
    <w:link w:val="a5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2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90170C"/>
    <w:pPr>
      <w:shd w:val="clear" w:color="auto" w:fill="FFFFFF"/>
      <w:spacing w:line="278" w:lineRule="exact"/>
      <w:ind w:firstLine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9017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170C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90170C"/>
    <w:pPr>
      <w:shd w:val="clear" w:color="auto" w:fill="FFFFFF"/>
      <w:spacing w:after="63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7"/>
    <w:rsid w:val="0090170C"/>
    <w:pPr>
      <w:shd w:val="clear" w:color="auto" w:fill="FFFFFF"/>
      <w:spacing w:before="6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90170C"/>
    <w:pPr>
      <w:shd w:val="clear" w:color="auto" w:fill="FFFFFF"/>
      <w:spacing w:before="300" w:after="420" w:line="0" w:lineRule="atLeast"/>
      <w:ind w:hanging="152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764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basedOn w:val="a0"/>
    <w:link w:val="a5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2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sid w:val="00901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901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90170C"/>
    <w:pPr>
      <w:shd w:val="clear" w:color="auto" w:fill="FFFFFF"/>
      <w:spacing w:line="278" w:lineRule="exact"/>
      <w:ind w:firstLine="4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9017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170C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90170C"/>
    <w:pPr>
      <w:shd w:val="clear" w:color="auto" w:fill="FFFFFF"/>
      <w:spacing w:after="63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7"/>
    <w:rsid w:val="0090170C"/>
    <w:pPr>
      <w:shd w:val="clear" w:color="auto" w:fill="FFFFFF"/>
      <w:spacing w:before="6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90170C"/>
    <w:pPr>
      <w:shd w:val="clear" w:color="auto" w:fill="FFFFFF"/>
      <w:spacing w:before="300" w:after="420" w:line="0" w:lineRule="atLeast"/>
      <w:ind w:hanging="152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7647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работников</vt:lpstr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работников</dc:title>
  <dc:creator>Home</dc:creator>
  <cp:lastModifiedBy>ООШ п. Набережный</cp:lastModifiedBy>
  <cp:revision>3</cp:revision>
  <cp:lastPrinted>2019-12-24T06:15:00Z</cp:lastPrinted>
  <dcterms:created xsi:type="dcterms:W3CDTF">2019-12-24T06:27:00Z</dcterms:created>
  <dcterms:modified xsi:type="dcterms:W3CDTF">2019-12-24T06:28:00Z</dcterms:modified>
</cp:coreProperties>
</file>